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6D9" w:rsidRDefault="00D816D9">
      <w:r>
        <w:rPr>
          <w:noProof/>
        </w:rPr>
        <w:drawing>
          <wp:inline distT="0" distB="0" distL="0" distR="0">
            <wp:extent cx="5829300" cy="1352550"/>
            <wp:effectExtent l="19050" t="0" r="0" b="0"/>
            <wp:docPr id="1" name="Picture 0" descr="FNTIC_K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NTIC_K_web.jpg"/>
                    <pic:cNvPicPr/>
                  </pic:nvPicPr>
                  <pic:blipFill>
                    <a:blip r:embed="rId5"/>
                    <a:stretch>
                      <a:fillRect/>
                    </a:stretch>
                  </pic:blipFill>
                  <pic:spPr>
                    <a:xfrm>
                      <a:off x="0" y="0"/>
                      <a:ext cx="5829300" cy="1352550"/>
                    </a:xfrm>
                    <a:prstGeom prst="rect">
                      <a:avLst/>
                    </a:prstGeom>
                  </pic:spPr>
                </pic:pic>
              </a:graphicData>
            </a:graphic>
          </wp:inline>
        </w:drawing>
      </w:r>
    </w:p>
    <w:p w:rsidR="00D816D9" w:rsidRPr="00D816D9" w:rsidRDefault="00D816D9">
      <w:pPr>
        <w:rPr>
          <w:b/>
        </w:rPr>
      </w:pPr>
    </w:p>
    <w:p w:rsidR="00787AE4" w:rsidRPr="00D816D9" w:rsidRDefault="00D816D9">
      <w:pPr>
        <w:rPr>
          <w:b/>
          <w:i/>
        </w:rPr>
      </w:pPr>
      <w:r w:rsidRPr="00D816D9">
        <w:rPr>
          <w:b/>
          <w:i/>
        </w:rPr>
        <w:t xml:space="preserve">How to place an order </w:t>
      </w:r>
      <w:r w:rsidR="00BB53FC">
        <w:rPr>
          <w:b/>
          <w:i/>
        </w:rPr>
        <w:t>AGENT</w:t>
      </w:r>
      <w:r w:rsidR="00865C93">
        <w:rPr>
          <w:b/>
          <w:i/>
        </w:rPr>
        <w:t xml:space="preserve"> DESK</w:t>
      </w:r>
      <w:r w:rsidR="00BB53FC">
        <w:rPr>
          <w:b/>
          <w:i/>
        </w:rPr>
        <w:t xml:space="preserve"> and Generate Closing Docs in DOC PREP.</w:t>
      </w:r>
    </w:p>
    <w:p w:rsidR="00D816D9" w:rsidRDefault="00D816D9" w:rsidP="00D816D9">
      <w:pPr>
        <w:pStyle w:val="ListParagraph"/>
        <w:numPr>
          <w:ilvl w:val="0"/>
          <w:numId w:val="2"/>
        </w:numPr>
      </w:pPr>
      <w:r>
        <w:t xml:space="preserve"> Login to the website at </w:t>
      </w:r>
      <w:hyperlink r:id="rId6" w:history="1">
        <w:r w:rsidRPr="00606806">
          <w:rPr>
            <w:rStyle w:val="Hyperlink"/>
          </w:rPr>
          <w:t>www.fidelitydesktop.com</w:t>
        </w:r>
      </w:hyperlink>
      <w:r>
        <w:t xml:space="preserve"> </w:t>
      </w:r>
    </w:p>
    <w:p w:rsidR="00D816D9" w:rsidRDefault="00E45E13" w:rsidP="00D816D9">
      <w:pPr>
        <w:ind w:left="360"/>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261.75pt;margin-top:22.65pt;width:36.75pt;height:15pt;flip:x y;z-index:251658240" o:connectortype="straight" strokecolor="red" strokeweight="2pt">
            <v:stroke endarrow="block"/>
          </v:shape>
        </w:pict>
      </w:r>
      <w:r w:rsidR="00D816D9">
        <w:rPr>
          <w:noProof/>
        </w:rPr>
        <w:drawing>
          <wp:inline distT="0" distB="0" distL="0" distR="0">
            <wp:extent cx="3019425" cy="1589681"/>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019425" cy="1589681"/>
                    </a:xfrm>
                    <a:prstGeom prst="rect">
                      <a:avLst/>
                    </a:prstGeom>
                    <a:noFill/>
                    <a:ln w="9525">
                      <a:noFill/>
                      <a:miter lim="800000"/>
                      <a:headEnd/>
                      <a:tailEnd/>
                    </a:ln>
                  </pic:spPr>
                </pic:pic>
              </a:graphicData>
            </a:graphic>
          </wp:inline>
        </w:drawing>
      </w:r>
    </w:p>
    <w:p w:rsidR="00D816D9" w:rsidRDefault="00D816D9" w:rsidP="00D816D9">
      <w:pPr>
        <w:pStyle w:val="ListParagraph"/>
        <w:numPr>
          <w:ilvl w:val="0"/>
          <w:numId w:val="2"/>
        </w:numPr>
      </w:pPr>
      <w:r>
        <w:t>Click PLACE AN ORDER</w:t>
      </w:r>
    </w:p>
    <w:p w:rsidR="00D816D9" w:rsidRDefault="00E45E13" w:rsidP="00D816D9">
      <w:pPr>
        <w:pStyle w:val="ListParagraph"/>
        <w:tabs>
          <w:tab w:val="left" w:pos="90"/>
        </w:tabs>
        <w:ind w:left="360"/>
      </w:pPr>
      <w:r>
        <w:rPr>
          <w:noProof/>
        </w:rPr>
        <w:pict>
          <v:shape id="_x0000_s1027" type="#_x0000_t32" style="position:absolute;left:0;text-align:left;margin-left:110.25pt;margin-top:42.55pt;width:36.75pt;height:15pt;flip:x y;z-index:251659264" o:connectortype="straight" strokecolor="red" strokeweight="2pt">
            <v:stroke endarrow="block"/>
          </v:shape>
        </w:pict>
      </w:r>
      <w:r w:rsidR="00BB53FC">
        <w:rPr>
          <w:noProof/>
        </w:rPr>
        <w:drawing>
          <wp:inline distT="0" distB="0" distL="0" distR="0">
            <wp:extent cx="1971675" cy="1828800"/>
            <wp:effectExtent l="19050" t="0" r="9525" b="0"/>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1971675" cy="1828800"/>
                    </a:xfrm>
                    <a:prstGeom prst="rect">
                      <a:avLst/>
                    </a:prstGeom>
                    <a:noFill/>
                    <a:ln w="9525">
                      <a:noFill/>
                      <a:miter lim="800000"/>
                      <a:headEnd/>
                      <a:tailEnd/>
                    </a:ln>
                  </pic:spPr>
                </pic:pic>
              </a:graphicData>
            </a:graphic>
          </wp:inline>
        </w:drawing>
      </w:r>
    </w:p>
    <w:p w:rsidR="00D816D9" w:rsidRDefault="00D816D9" w:rsidP="00D816D9">
      <w:pPr>
        <w:pStyle w:val="ListParagraph"/>
      </w:pPr>
    </w:p>
    <w:p w:rsidR="00D816D9" w:rsidRDefault="00D816D9" w:rsidP="00D816D9">
      <w:pPr>
        <w:pStyle w:val="ListParagraph"/>
        <w:numPr>
          <w:ilvl w:val="0"/>
          <w:numId w:val="2"/>
        </w:numPr>
      </w:pPr>
      <w:r>
        <w:t xml:space="preserve"> Fill out the information for each step, </w:t>
      </w:r>
      <w:r w:rsidRPr="00D816D9">
        <w:rPr>
          <w:b/>
        </w:rPr>
        <w:t>BOLD</w:t>
      </w:r>
      <w:r>
        <w:t xml:space="preserve"> fields are required</w:t>
      </w:r>
    </w:p>
    <w:p w:rsidR="00D816D9" w:rsidRDefault="00BB53FC" w:rsidP="00D816D9">
      <w:pPr>
        <w:ind w:left="360"/>
      </w:pPr>
      <w:r>
        <w:rPr>
          <w:noProof/>
        </w:rPr>
        <w:drawing>
          <wp:anchor distT="0" distB="0" distL="114300" distR="114300" simplePos="0" relativeHeight="251675648" behindDoc="1" locked="0" layoutInCell="1" allowOverlap="1">
            <wp:simplePos x="0" y="0"/>
            <wp:positionH relativeFrom="column">
              <wp:posOffset>733425</wp:posOffset>
            </wp:positionH>
            <wp:positionV relativeFrom="paragraph">
              <wp:posOffset>14605</wp:posOffset>
            </wp:positionV>
            <wp:extent cx="4295775" cy="2133600"/>
            <wp:effectExtent l="19050" t="0" r="9525" b="0"/>
            <wp:wrapNone/>
            <wp:docPr id="2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4295775" cy="2133600"/>
                    </a:xfrm>
                    <a:prstGeom prst="rect">
                      <a:avLst/>
                    </a:prstGeom>
                    <a:noFill/>
                    <a:ln w="9525">
                      <a:noFill/>
                      <a:miter lim="800000"/>
                      <a:headEnd/>
                      <a:tailEnd/>
                    </a:ln>
                  </pic:spPr>
                </pic:pic>
              </a:graphicData>
            </a:graphic>
          </wp:anchor>
        </w:drawing>
      </w:r>
      <w:r w:rsidR="00E45E13">
        <w:rPr>
          <w:noProof/>
          <w:lang w:eastAsia="zh-TW"/>
        </w:rPr>
        <w:pict>
          <v:shapetype id="_x0000_t202" coordsize="21600,21600" o:spt="202" path="m,l,21600r21600,l21600,xe">
            <v:stroke joinstyle="miter"/>
            <v:path gradientshapeok="t" o:connecttype="rect"/>
          </v:shapetype>
          <v:shape id="_x0000_s1029" type="#_x0000_t202" style="position:absolute;left:0;text-align:left;margin-left:-53.6pt;margin-top:34.15pt;width:90.35pt;height:70.5pt;z-index:251663360;mso-position-horizontal-relative:text;mso-position-vertical-relative:text;mso-width-relative:margin;mso-height-relative:margin">
            <v:textbox>
              <w:txbxContent>
                <w:p w:rsidR="00BB53FC" w:rsidRDefault="00BB53FC">
                  <w:r>
                    <w:t>These are the order screens that will be displayed</w:t>
                  </w:r>
                </w:p>
              </w:txbxContent>
            </v:textbox>
          </v:shape>
        </w:pict>
      </w:r>
      <w:r w:rsidR="00E45E13">
        <w:rPr>
          <w:noProof/>
        </w:rPr>
        <w:pict>
          <v:shape id="_x0000_s1028" type="#_x0000_t32" style="position:absolute;left:0;text-align:left;margin-left:44.25pt;margin-top:70.9pt;width:88.5pt;height:5.25pt;flip:y;z-index:251661312;mso-position-horizontal-relative:text;mso-position-vertical-relative:text" o:connectortype="straight" strokecolor="red" strokeweight="2pt">
            <v:stroke endarrow="block"/>
          </v:shape>
        </w:pict>
      </w:r>
    </w:p>
    <w:p w:rsidR="00D816D9" w:rsidRDefault="00D816D9" w:rsidP="00D816D9">
      <w:pPr>
        <w:ind w:left="360"/>
      </w:pPr>
    </w:p>
    <w:p w:rsidR="00D816D9" w:rsidRDefault="00D816D9" w:rsidP="00D816D9">
      <w:pPr>
        <w:ind w:left="360"/>
      </w:pPr>
    </w:p>
    <w:p w:rsidR="00D816D9" w:rsidRDefault="00D816D9" w:rsidP="00D816D9">
      <w:pPr>
        <w:ind w:left="360"/>
      </w:pPr>
    </w:p>
    <w:p w:rsidR="00D816D9" w:rsidRDefault="00D816D9" w:rsidP="00D816D9">
      <w:pPr>
        <w:ind w:left="360"/>
      </w:pPr>
    </w:p>
    <w:p w:rsidR="00D816D9" w:rsidRDefault="00D816D9" w:rsidP="00D816D9">
      <w:pPr>
        <w:ind w:left="360"/>
      </w:pPr>
    </w:p>
    <w:p w:rsidR="00D816D9" w:rsidRDefault="00D816D9" w:rsidP="00D816D9"/>
    <w:p w:rsidR="00D816D9" w:rsidRDefault="00D816D9" w:rsidP="00D816D9">
      <w:pPr>
        <w:pStyle w:val="ListParagraph"/>
        <w:numPr>
          <w:ilvl w:val="0"/>
          <w:numId w:val="2"/>
        </w:numPr>
      </w:pPr>
      <w:r>
        <w:t xml:space="preserve">One the PRODUCT DELIVERY screen, you can add email addresses that will also get </w:t>
      </w:r>
      <w:r w:rsidR="00CA6ABB">
        <w:t>correspondence regarding that order.  Simply click ADD EMAIL to add anyone not list, for anyone who is listed move their name to the right hand side to copy them for this order.  The users email is copied by default</w:t>
      </w:r>
    </w:p>
    <w:p w:rsidR="00CA6ABB" w:rsidRDefault="00CA6ABB" w:rsidP="00CA6ABB">
      <w:pPr>
        <w:pStyle w:val="ListParagraph"/>
      </w:pPr>
    </w:p>
    <w:p w:rsidR="00CA6ABB" w:rsidRDefault="00CA6ABB" w:rsidP="00CA6ABB">
      <w:pPr>
        <w:pStyle w:val="ListParagraph"/>
        <w:tabs>
          <w:tab w:val="left" w:pos="900"/>
        </w:tabs>
        <w:ind w:left="360"/>
      </w:pPr>
      <w:r>
        <w:rPr>
          <w:noProof/>
        </w:rPr>
        <w:drawing>
          <wp:inline distT="0" distB="0" distL="0" distR="0">
            <wp:extent cx="3705225" cy="2152956"/>
            <wp:effectExtent l="19050" t="0" r="952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705225" cy="2152956"/>
                    </a:xfrm>
                    <a:prstGeom prst="rect">
                      <a:avLst/>
                    </a:prstGeom>
                    <a:noFill/>
                    <a:ln w="9525">
                      <a:noFill/>
                      <a:miter lim="800000"/>
                      <a:headEnd/>
                      <a:tailEnd/>
                    </a:ln>
                  </pic:spPr>
                </pic:pic>
              </a:graphicData>
            </a:graphic>
          </wp:inline>
        </w:drawing>
      </w:r>
    </w:p>
    <w:p w:rsidR="00CA6ABB" w:rsidRDefault="00CA6ABB" w:rsidP="00CA6ABB">
      <w:pPr>
        <w:pStyle w:val="ListParagraph"/>
        <w:tabs>
          <w:tab w:val="left" w:pos="900"/>
        </w:tabs>
        <w:ind w:left="360"/>
      </w:pPr>
    </w:p>
    <w:p w:rsidR="00CA6ABB" w:rsidRDefault="00CA6ABB" w:rsidP="00CA6ABB">
      <w:pPr>
        <w:pStyle w:val="ListParagraph"/>
        <w:numPr>
          <w:ilvl w:val="0"/>
          <w:numId w:val="2"/>
        </w:numPr>
        <w:tabs>
          <w:tab w:val="left" w:pos="900"/>
        </w:tabs>
      </w:pPr>
      <w:r>
        <w:t xml:space="preserve">You will receive </w:t>
      </w:r>
      <w:r w:rsidR="00865C93">
        <w:t>a</w:t>
      </w:r>
      <w:r>
        <w:t xml:space="preserve"> message </w:t>
      </w:r>
      <w:r w:rsidR="00865C93">
        <w:t xml:space="preserve">saying “YOUR </w:t>
      </w:r>
      <w:r w:rsidR="00BB53FC">
        <w:t>AGENT</w:t>
      </w:r>
      <w:r w:rsidR="00865C93">
        <w:t xml:space="preserve"> DESK ORDER has been submitted successfully” </w:t>
      </w:r>
      <w:r>
        <w:t>after submitting your order.</w:t>
      </w:r>
    </w:p>
    <w:p w:rsidR="00865C93" w:rsidRDefault="00865C93" w:rsidP="00865C93">
      <w:pPr>
        <w:pStyle w:val="ListParagraph"/>
        <w:tabs>
          <w:tab w:val="left" w:pos="900"/>
        </w:tabs>
      </w:pPr>
    </w:p>
    <w:p w:rsidR="00CA6ABB" w:rsidRDefault="00CA6ABB" w:rsidP="00CA6ABB">
      <w:pPr>
        <w:pStyle w:val="ListParagraph"/>
        <w:numPr>
          <w:ilvl w:val="0"/>
          <w:numId w:val="2"/>
        </w:numPr>
        <w:tabs>
          <w:tab w:val="left" w:pos="900"/>
        </w:tabs>
      </w:pPr>
      <w:r>
        <w:t xml:space="preserve"> The user will receive emails indicating the order number, and when the </w:t>
      </w:r>
      <w:r w:rsidR="00865C93">
        <w:t>commitment</w:t>
      </w:r>
      <w:r>
        <w:t xml:space="preserve"> application is uploaded.  Upon receiving these emails, the order will be </w:t>
      </w:r>
      <w:r w:rsidR="00865C93">
        <w:t>complete</w:t>
      </w:r>
      <w:r>
        <w:t xml:space="preserve">.  To </w:t>
      </w:r>
      <w:r w:rsidR="00865C93">
        <w:t>view the order</w:t>
      </w:r>
      <w:r>
        <w:t xml:space="preserve"> click VIEW MY ORDERS after logging in.</w:t>
      </w:r>
    </w:p>
    <w:p w:rsidR="00865C93" w:rsidRDefault="00865C93" w:rsidP="00865C93">
      <w:pPr>
        <w:pStyle w:val="ListParagraph"/>
      </w:pPr>
    </w:p>
    <w:p w:rsidR="00865C93" w:rsidRDefault="00E45E13" w:rsidP="00865C93">
      <w:pPr>
        <w:pStyle w:val="ListParagraph"/>
        <w:tabs>
          <w:tab w:val="left" w:pos="900"/>
        </w:tabs>
      </w:pPr>
      <w:r>
        <w:rPr>
          <w:noProof/>
        </w:rPr>
        <w:pict>
          <v:shape id="_x0000_s1030" type="#_x0000_t32" style="position:absolute;left:0;text-align:left;margin-left:130.5pt;margin-top:53.15pt;width:36.75pt;height:15pt;flip:x y;z-index:251664384" o:connectortype="straight" strokecolor="red" strokeweight="2pt">
            <v:stroke endarrow="block"/>
          </v:shape>
        </w:pict>
      </w:r>
      <w:r w:rsidR="00BB53FC" w:rsidRPr="00BB53FC">
        <w:rPr>
          <w:noProof/>
        </w:rPr>
        <w:drawing>
          <wp:inline distT="0" distB="0" distL="0" distR="0">
            <wp:extent cx="1971675" cy="1828800"/>
            <wp:effectExtent l="19050" t="0" r="9525" b="0"/>
            <wp:docPr id="2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1971675" cy="1828800"/>
                    </a:xfrm>
                    <a:prstGeom prst="rect">
                      <a:avLst/>
                    </a:prstGeom>
                    <a:noFill/>
                    <a:ln w="9525">
                      <a:noFill/>
                      <a:miter lim="800000"/>
                      <a:headEnd/>
                      <a:tailEnd/>
                    </a:ln>
                  </pic:spPr>
                </pic:pic>
              </a:graphicData>
            </a:graphic>
          </wp:inline>
        </w:drawing>
      </w:r>
    </w:p>
    <w:p w:rsidR="007B4FD9" w:rsidRDefault="007B4FD9" w:rsidP="00865C93">
      <w:pPr>
        <w:tabs>
          <w:tab w:val="left" w:pos="900"/>
        </w:tabs>
      </w:pPr>
    </w:p>
    <w:p w:rsidR="00865C93" w:rsidRDefault="005351D5" w:rsidP="00865C93">
      <w:pPr>
        <w:pStyle w:val="ListParagraph"/>
        <w:numPr>
          <w:ilvl w:val="0"/>
          <w:numId w:val="2"/>
        </w:numPr>
        <w:tabs>
          <w:tab w:val="left" w:pos="900"/>
        </w:tabs>
      </w:pPr>
      <w:r>
        <w:t>This will take you to a screen that has a summary of all your orders.  Your order should look similar to the one below, with the status symbol indicating it is ready for the EXAM.  You can start the exam by clicking the TITLE EXAM – PENDING button.</w:t>
      </w:r>
    </w:p>
    <w:p w:rsidR="00BB53FC" w:rsidRDefault="00BB53FC" w:rsidP="00BB53FC">
      <w:pPr>
        <w:pStyle w:val="ListParagraph"/>
        <w:tabs>
          <w:tab w:val="left" w:pos="900"/>
        </w:tabs>
      </w:pPr>
    </w:p>
    <w:p w:rsidR="00BB53FC" w:rsidRDefault="00BB53FC" w:rsidP="00BB53FC">
      <w:pPr>
        <w:pStyle w:val="ListParagraph"/>
        <w:tabs>
          <w:tab w:val="left" w:pos="900"/>
        </w:tabs>
      </w:pPr>
      <w:r>
        <w:rPr>
          <w:noProof/>
        </w:rPr>
        <w:drawing>
          <wp:anchor distT="0" distB="0" distL="114300" distR="114300" simplePos="0" relativeHeight="251668480" behindDoc="1" locked="0" layoutInCell="1" allowOverlap="1">
            <wp:simplePos x="0" y="0"/>
            <wp:positionH relativeFrom="column">
              <wp:posOffset>104775</wp:posOffset>
            </wp:positionH>
            <wp:positionV relativeFrom="paragraph">
              <wp:posOffset>155575</wp:posOffset>
            </wp:positionV>
            <wp:extent cx="5934075" cy="800100"/>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934075" cy="800100"/>
                    </a:xfrm>
                    <a:prstGeom prst="rect">
                      <a:avLst/>
                    </a:prstGeom>
                    <a:noFill/>
                    <a:ln w="9525">
                      <a:noFill/>
                      <a:miter lim="800000"/>
                      <a:headEnd/>
                      <a:tailEnd/>
                    </a:ln>
                  </pic:spPr>
                </pic:pic>
              </a:graphicData>
            </a:graphic>
          </wp:anchor>
        </w:drawing>
      </w:r>
    </w:p>
    <w:p w:rsidR="00BB53FC" w:rsidRDefault="00BB53FC" w:rsidP="00BB53FC">
      <w:pPr>
        <w:pStyle w:val="ListParagraph"/>
        <w:tabs>
          <w:tab w:val="left" w:pos="900"/>
        </w:tabs>
      </w:pPr>
      <w:r>
        <w:rPr>
          <w:noProof/>
        </w:rPr>
        <w:pict>
          <v:oval id="_x0000_s1032" style="position:absolute;left:0;text-align:left;margin-left:196.5pt;margin-top:12.25pt;width:69pt;height:35.25pt;z-index:251669504" filled="f" strokecolor="red" strokeweight="1.5pt"/>
        </w:pict>
      </w:r>
    </w:p>
    <w:p w:rsidR="00BB53FC" w:rsidRDefault="00BB53FC" w:rsidP="00BB53FC">
      <w:pPr>
        <w:pStyle w:val="ListParagraph"/>
        <w:tabs>
          <w:tab w:val="left" w:pos="900"/>
        </w:tabs>
      </w:pPr>
    </w:p>
    <w:p w:rsidR="005351D5" w:rsidRDefault="005351D5" w:rsidP="005351D5">
      <w:pPr>
        <w:pStyle w:val="ListParagraph"/>
        <w:tabs>
          <w:tab w:val="left" w:pos="900"/>
        </w:tabs>
      </w:pPr>
    </w:p>
    <w:p w:rsidR="00DA6971" w:rsidRDefault="00DA6971" w:rsidP="00DA6971">
      <w:pPr>
        <w:pStyle w:val="ListParagraph"/>
        <w:tabs>
          <w:tab w:val="left" w:pos="900"/>
        </w:tabs>
      </w:pPr>
    </w:p>
    <w:p w:rsidR="005351D5" w:rsidRDefault="005351D5" w:rsidP="005351D5">
      <w:pPr>
        <w:pStyle w:val="ListParagraph"/>
        <w:numPr>
          <w:ilvl w:val="0"/>
          <w:numId w:val="2"/>
        </w:numPr>
      </w:pPr>
      <w:r>
        <w:t>This will take you into the title exam screen. The title exam is broken up into 3 main sections which are noted on the left hand side, with the icon indicating they are incomplete.</w:t>
      </w:r>
    </w:p>
    <w:p w:rsidR="00CA6ABB" w:rsidRDefault="00CA6ABB" w:rsidP="005351D5">
      <w:pPr>
        <w:pStyle w:val="ListParagraph"/>
        <w:jc w:val="center"/>
      </w:pPr>
    </w:p>
    <w:p w:rsidR="00CA6ABB" w:rsidRDefault="005351D5" w:rsidP="00CA6ABB">
      <w:pPr>
        <w:pStyle w:val="ListParagraph"/>
      </w:pPr>
      <w:r>
        <w:rPr>
          <w:noProof/>
        </w:rPr>
        <w:drawing>
          <wp:inline distT="0" distB="0" distL="0" distR="0">
            <wp:extent cx="5141576" cy="2533650"/>
            <wp:effectExtent l="19050" t="0" r="1924"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5141576" cy="2533650"/>
                    </a:xfrm>
                    <a:prstGeom prst="rect">
                      <a:avLst/>
                    </a:prstGeom>
                    <a:noFill/>
                    <a:ln w="9525">
                      <a:noFill/>
                      <a:miter lim="800000"/>
                      <a:headEnd/>
                      <a:tailEnd/>
                    </a:ln>
                  </pic:spPr>
                </pic:pic>
              </a:graphicData>
            </a:graphic>
          </wp:inline>
        </w:drawing>
      </w:r>
    </w:p>
    <w:p w:rsidR="005351D5" w:rsidRDefault="005351D5" w:rsidP="00CA6ABB">
      <w:pPr>
        <w:pStyle w:val="ListParagraph"/>
      </w:pPr>
    </w:p>
    <w:p w:rsidR="005351D5" w:rsidRDefault="005351D5" w:rsidP="005351D5">
      <w:pPr>
        <w:pStyle w:val="ListParagraph"/>
        <w:numPr>
          <w:ilvl w:val="0"/>
          <w:numId w:val="2"/>
        </w:numPr>
      </w:pPr>
      <w:r>
        <w:t>Upon completing a section the icon will turn into a Green Check Mark.  Using the SAVE and EXIT button at the bottom will allow for you to exit the exam and return later to complete.</w:t>
      </w:r>
    </w:p>
    <w:p w:rsidR="005351D5" w:rsidRDefault="005351D5" w:rsidP="005351D5">
      <w:pPr>
        <w:pStyle w:val="ListParagraph"/>
      </w:pPr>
      <w:r>
        <w:rPr>
          <w:noProof/>
        </w:rPr>
        <w:pict>
          <v:shape id="_x0000_s1033" type="#_x0000_t32" style="position:absolute;left:0;text-align:left;margin-left:-7.5pt;margin-top:20.4pt;width:46.5pt;height:26.25pt;flip:y;z-index:251670528" o:connectortype="straight">
            <v:stroke endarrow="block"/>
          </v:shape>
        </w:pict>
      </w:r>
      <w:r>
        <w:rPr>
          <w:noProof/>
        </w:rPr>
        <w:drawing>
          <wp:inline distT="0" distB="0" distL="0" distR="0">
            <wp:extent cx="5057775" cy="3144898"/>
            <wp:effectExtent l="19050" t="0" r="952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5057775" cy="3144898"/>
                    </a:xfrm>
                    <a:prstGeom prst="rect">
                      <a:avLst/>
                    </a:prstGeom>
                    <a:noFill/>
                    <a:ln w="9525">
                      <a:noFill/>
                      <a:miter lim="800000"/>
                      <a:headEnd/>
                      <a:tailEnd/>
                    </a:ln>
                  </pic:spPr>
                </pic:pic>
              </a:graphicData>
            </a:graphic>
          </wp:inline>
        </w:drawing>
      </w:r>
    </w:p>
    <w:p w:rsidR="005351D5" w:rsidRDefault="005351D5" w:rsidP="005351D5">
      <w:pPr>
        <w:pStyle w:val="ListParagraph"/>
      </w:pPr>
    </w:p>
    <w:p w:rsidR="005351D5" w:rsidRDefault="005351D5" w:rsidP="005351D5">
      <w:pPr>
        <w:pStyle w:val="ListParagraph"/>
        <w:numPr>
          <w:ilvl w:val="0"/>
          <w:numId w:val="2"/>
        </w:numPr>
      </w:pPr>
      <w:r>
        <w:t xml:space="preserve"> Upon submitting the exam you will receive the message below.</w:t>
      </w:r>
    </w:p>
    <w:p w:rsidR="005351D5" w:rsidRDefault="005351D5" w:rsidP="005351D5">
      <w:pPr>
        <w:pStyle w:val="ListParagraph"/>
      </w:pPr>
      <w:r>
        <w:rPr>
          <w:noProof/>
        </w:rPr>
        <w:drawing>
          <wp:inline distT="0" distB="0" distL="0" distR="0">
            <wp:extent cx="3733800" cy="1151132"/>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3733800" cy="1151132"/>
                    </a:xfrm>
                    <a:prstGeom prst="rect">
                      <a:avLst/>
                    </a:prstGeom>
                    <a:noFill/>
                    <a:ln w="9525">
                      <a:noFill/>
                      <a:miter lim="800000"/>
                      <a:headEnd/>
                      <a:tailEnd/>
                    </a:ln>
                  </pic:spPr>
                </pic:pic>
              </a:graphicData>
            </a:graphic>
          </wp:inline>
        </w:drawing>
      </w:r>
    </w:p>
    <w:p w:rsidR="005351D5" w:rsidRDefault="005351D5" w:rsidP="005351D5">
      <w:pPr>
        <w:pStyle w:val="ListParagraph"/>
      </w:pPr>
    </w:p>
    <w:p w:rsidR="005351D5" w:rsidRDefault="005351D5" w:rsidP="005351D5">
      <w:pPr>
        <w:pStyle w:val="ListParagraph"/>
        <w:numPr>
          <w:ilvl w:val="0"/>
          <w:numId w:val="2"/>
        </w:numPr>
      </w:pPr>
      <w:r>
        <w:t xml:space="preserve"> After receiving the email that your commitment has been uploaded, you can return to the VIEW MY ORDERS screen for access to the commitment.</w:t>
      </w:r>
      <w:r w:rsidR="00E84FC0">
        <w:t xml:space="preserve">  To generate documents for you closing click the DOC Prep link and all your documents will feed into our Doc Prep Program.</w:t>
      </w:r>
    </w:p>
    <w:p w:rsidR="005351D5" w:rsidRDefault="005351D5" w:rsidP="005351D5">
      <w:pPr>
        <w:pStyle w:val="ListParagraph"/>
      </w:pPr>
    </w:p>
    <w:p w:rsidR="005351D5" w:rsidRDefault="00E84FC0" w:rsidP="005351D5">
      <w:pPr>
        <w:pStyle w:val="ListParagraph"/>
      </w:pPr>
      <w:r>
        <w:rPr>
          <w:noProof/>
        </w:rPr>
        <w:pict>
          <v:shape id="_x0000_s1035" type="#_x0000_t32" style="position:absolute;left:0;text-align:left;margin-left:478.5pt;margin-top:238.25pt;width:3.75pt;height:30.75pt;flip:y;z-index:251672576" o:connectortype="straight">
            <v:stroke endarrow="block"/>
          </v:shape>
        </w:pict>
      </w:r>
      <w:r>
        <w:rPr>
          <w:noProof/>
        </w:rPr>
        <w:pict>
          <v:oval id="_x0000_s1034" style="position:absolute;left:0;text-align:left;margin-left:421.5pt;margin-top:216.15pt;width:39.75pt;height:31.5pt;z-index:251671552" filled="f" strokecolor="red" strokeweight="4.5pt"/>
        </w:pict>
      </w:r>
      <w:r>
        <w:rPr>
          <w:noProof/>
        </w:rPr>
        <w:drawing>
          <wp:inline distT="0" distB="0" distL="0" distR="0">
            <wp:extent cx="5943600" cy="3133725"/>
            <wp:effectExtent l="1905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5943600" cy="3133725"/>
                    </a:xfrm>
                    <a:prstGeom prst="rect">
                      <a:avLst/>
                    </a:prstGeom>
                    <a:noFill/>
                    <a:ln w="9525">
                      <a:noFill/>
                      <a:miter lim="800000"/>
                      <a:headEnd/>
                      <a:tailEnd/>
                    </a:ln>
                  </pic:spPr>
                </pic:pic>
              </a:graphicData>
            </a:graphic>
          </wp:inline>
        </w:drawing>
      </w:r>
    </w:p>
    <w:p w:rsidR="00E84FC0" w:rsidRDefault="00E84FC0" w:rsidP="005351D5">
      <w:pPr>
        <w:pStyle w:val="ListParagraph"/>
      </w:pPr>
    </w:p>
    <w:p w:rsidR="00E84FC0" w:rsidRDefault="00E84FC0" w:rsidP="00E84FC0">
      <w:pPr>
        <w:pStyle w:val="ListParagraph"/>
        <w:numPr>
          <w:ilvl w:val="0"/>
          <w:numId w:val="2"/>
        </w:numPr>
      </w:pPr>
      <w:r>
        <w:t>Upon clicking DOC PREP you will be brought to our DOC PREP program and all the information from you order will feed into it, so no double entry is needed.  The transaction name will be the property address by default, but this can be changed.  Fill out all required information on the screens.</w:t>
      </w:r>
    </w:p>
    <w:p w:rsidR="00E84FC0" w:rsidRDefault="00E84FC0" w:rsidP="00E84FC0">
      <w:pPr>
        <w:pStyle w:val="ListParagraph"/>
      </w:pPr>
    </w:p>
    <w:p w:rsidR="00E84FC0" w:rsidRDefault="00E84FC0" w:rsidP="00E84FC0">
      <w:pPr>
        <w:pStyle w:val="ListParagraph"/>
      </w:pPr>
      <w:r>
        <w:rPr>
          <w:noProof/>
        </w:rPr>
        <w:drawing>
          <wp:inline distT="0" distB="0" distL="0" distR="0">
            <wp:extent cx="5943600" cy="2533650"/>
            <wp:effectExtent l="1905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5943600" cy="2533650"/>
                    </a:xfrm>
                    <a:prstGeom prst="rect">
                      <a:avLst/>
                    </a:prstGeom>
                    <a:noFill/>
                    <a:ln w="9525">
                      <a:noFill/>
                      <a:miter lim="800000"/>
                      <a:headEnd/>
                      <a:tailEnd/>
                    </a:ln>
                  </pic:spPr>
                </pic:pic>
              </a:graphicData>
            </a:graphic>
          </wp:inline>
        </w:drawing>
      </w:r>
    </w:p>
    <w:p w:rsidR="00E84FC0" w:rsidRDefault="00E84FC0" w:rsidP="00E84FC0">
      <w:pPr>
        <w:pStyle w:val="ListParagraph"/>
      </w:pPr>
    </w:p>
    <w:p w:rsidR="00E84FC0" w:rsidRDefault="00E84FC0" w:rsidP="00E84FC0">
      <w:pPr>
        <w:pStyle w:val="ListParagraph"/>
        <w:numPr>
          <w:ilvl w:val="0"/>
          <w:numId w:val="2"/>
        </w:numPr>
      </w:pPr>
      <w:r>
        <w:rPr>
          <w:noProof/>
        </w:rPr>
        <w:drawing>
          <wp:anchor distT="0" distB="0" distL="114300" distR="114300" simplePos="0" relativeHeight="251673600" behindDoc="0" locked="0" layoutInCell="1" allowOverlap="1">
            <wp:simplePos x="0" y="0"/>
            <wp:positionH relativeFrom="column">
              <wp:posOffset>2371725</wp:posOffset>
            </wp:positionH>
            <wp:positionV relativeFrom="paragraph">
              <wp:posOffset>182245</wp:posOffset>
            </wp:positionV>
            <wp:extent cx="1096645" cy="1647825"/>
            <wp:effectExtent l="19050" t="0" r="8255" b="0"/>
            <wp:wrapNone/>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1096645" cy="1647825"/>
                    </a:xfrm>
                    <a:prstGeom prst="rect">
                      <a:avLst/>
                    </a:prstGeom>
                    <a:noFill/>
                    <a:ln w="9525">
                      <a:noFill/>
                      <a:miter lim="800000"/>
                      <a:headEnd/>
                      <a:tailEnd/>
                    </a:ln>
                  </pic:spPr>
                </pic:pic>
              </a:graphicData>
            </a:graphic>
          </wp:anchor>
        </w:drawing>
      </w:r>
      <w:r>
        <w:t xml:space="preserve"> Click the GENERATE DOCUMENTS on the left hand side to prepare you closing docs.</w:t>
      </w:r>
    </w:p>
    <w:p w:rsidR="00E84FC0" w:rsidRDefault="00E84FC0" w:rsidP="00E84FC0">
      <w:pPr>
        <w:ind w:left="360"/>
      </w:pPr>
    </w:p>
    <w:p w:rsidR="00E84FC0" w:rsidRDefault="00E84FC0" w:rsidP="00E84FC0">
      <w:pPr>
        <w:ind w:left="360"/>
      </w:pPr>
      <w:r>
        <w:rPr>
          <w:noProof/>
        </w:rPr>
        <w:pict>
          <v:shape id="_x0000_s1036" type="#_x0000_t32" style="position:absolute;left:0;text-align:left;margin-left:138.75pt;margin-top:43.75pt;width:42.75pt;height:1.5pt;flip:y;z-index:251674624" o:connectortype="straight">
            <v:stroke endarrow="block"/>
          </v:shape>
        </w:pict>
      </w:r>
    </w:p>
    <w:p w:rsidR="00E84FC0" w:rsidRDefault="00E84FC0" w:rsidP="00E84FC0">
      <w:pPr>
        <w:pStyle w:val="ListParagraph"/>
        <w:numPr>
          <w:ilvl w:val="0"/>
          <w:numId w:val="2"/>
        </w:numPr>
      </w:pPr>
      <w:r>
        <w:t>Pick your order and push GENERATE DOCUMENTS once more.</w:t>
      </w:r>
    </w:p>
    <w:p w:rsidR="00E84FC0" w:rsidRDefault="00E84FC0" w:rsidP="00E84FC0">
      <w:pPr>
        <w:pStyle w:val="ListParagraph"/>
      </w:pPr>
      <w:r>
        <w:rPr>
          <w:noProof/>
        </w:rPr>
        <w:drawing>
          <wp:inline distT="0" distB="0" distL="0" distR="0">
            <wp:extent cx="5943600" cy="352425"/>
            <wp:effectExtent l="19050" t="0" r="0"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5943600" cy="352425"/>
                    </a:xfrm>
                    <a:prstGeom prst="rect">
                      <a:avLst/>
                    </a:prstGeom>
                    <a:noFill/>
                    <a:ln w="9525">
                      <a:noFill/>
                      <a:miter lim="800000"/>
                      <a:headEnd/>
                      <a:tailEnd/>
                    </a:ln>
                  </pic:spPr>
                </pic:pic>
              </a:graphicData>
            </a:graphic>
          </wp:inline>
        </w:drawing>
      </w:r>
    </w:p>
    <w:p w:rsidR="00E84FC0" w:rsidRDefault="00E84FC0" w:rsidP="00E84FC0">
      <w:pPr>
        <w:pStyle w:val="ListParagraph"/>
      </w:pPr>
    </w:p>
    <w:p w:rsidR="00E84FC0" w:rsidRDefault="00E84FC0" w:rsidP="00E84FC0">
      <w:pPr>
        <w:pStyle w:val="ListParagraph"/>
        <w:numPr>
          <w:ilvl w:val="0"/>
          <w:numId w:val="2"/>
        </w:numPr>
      </w:pPr>
      <w:r>
        <w:t xml:space="preserve"> Simply select the documents on the LEFT and move them to the RIGHT and click NEXT.</w:t>
      </w:r>
    </w:p>
    <w:p w:rsidR="00E84FC0" w:rsidRDefault="00E84FC0" w:rsidP="00E84FC0">
      <w:r>
        <w:rPr>
          <w:noProof/>
        </w:rPr>
        <w:drawing>
          <wp:inline distT="0" distB="0" distL="0" distR="0">
            <wp:extent cx="5943600" cy="3629025"/>
            <wp:effectExtent l="1905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srcRect/>
                    <a:stretch>
                      <a:fillRect/>
                    </a:stretch>
                  </pic:blipFill>
                  <pic:spPr bwMode="auto">
                    <a:xfrm>
                      <a:off x="0" y="0"/>
                      <a:ext cx="5943600" cy="3629025"/>
                    </a:xfrm>
                    <a:prstGeom prst="rect">
                      <a:avLst/>
                    </a:prstGeom>
                    <a:noFill/>
                    <a:ln w="9525">
                      <a:noFill/>
                      <a:miter lim="800000"/>
                      <a:headEnd/>
                      <a:tailEnd/>
                    </a:ln>
                  </pic:spPr>
                </pic:pic>
              </a:graphicData>
            </a:graphic>
          </wp:inline>
        </w:drawing>
      </w:r>
    </w:p>
    <w:p w:rsidR="00E84FC0" w:rsidRDefault="00E84FC0" w:rsidP="00E84FC0">
      <w:pPr>
        <w:pStyle w:val="ListParagraph"/>
        <w:numPr>
          <w:ilvl w:val="0"/>
          <w:numId w:val="2"/>
        </w:numPr>
      </w:pPr>
      <w:r>
        <w:t>This will provide a snapshot of the document for review, and then pushing GENERATE DOCUMENT at the bottom will produce a PDF version of you</w:t>
      </w:r>
      <w:r w:rsidR="00003482">
        <w:t>r</w:t>
      </w:r>
      <w:r>
        <w:t xml:space="preserve"> documents.</w:t>
      </w:r>
    </w:p>
    <w:p w:rsidR="00E84FC0" w:rsidRPr="00D816D9" w:rsidRDefault="00E84FC0" w:rsidP="00E84FC0">
      <w:pPr>
        <w:pStyle w:val="ListParagraph"/>
      </w:pPr>
      <w:r>
        <w:rPr>
          <w:noProof/>
        </w:rPr>
        <w:drawing>
          <wp:inline distT="0" distB="0" distL="0" distR="0">
            <wp:extent cx="5934075" cy="3429000"/>
            <wp:effectExtent l="19050" t="0" r="9525" b="0"/>
            <wp:docPr id="1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srcRect/>
                    <a:stretch>
                      <a:fillRect/>
                    </a:stretch>
                  </pic:blipFill>
                  <pic:spPr bwMode="auto">
                    <a:xfrm>
                      <a:off x="0" y="0"/>
                      <a:ext cx="5934075" cy="3429000"/>
                    </a:xfrm>
                    <a:prstGeom prst="rect">
                      <a:avLst/>
                    </a:prstGeom>
                    <a:noFill/>
                    <a:ln w="9525">
                      <a:noFill/>
                      <a:miter lim="800000"/>
                      <a:headEnd/>
                      <a:tailEnd/>
                    </a:ln>
                  </pic:spPr>
                </pic:pic>
              </a:graphicData>
            </a:graphic>
          </wp:inline>
        </w:drawing>
      </w:r>
    </w:p>
    <w:sectPr w:rsidR="00E84FC0" w:rsidRPr="00D816D9" w:rsidSect="00D816D9">
      <w:pgSz w:w="12240" w:h="15840"/>
      <w:pgMar w:top="3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B1CEE"/>
    <w:multiLevelType w:val="hybridMultilevel"/>
    <w:tmpl w:val="3DC4F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0C242B"/>
    <w:multiLevelType w:val="hybridMultilevel"/>
    <w:tmpl w:val="C246B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16D9"/>
    <w:rsid w:val="000022BC"/>
    <w:rsid w:val="00003482"/>
    <w:rsid w:val="00005326"/>
    <w:rsid w:val="0000667A"/>
    <w:rsid w:val="00010BC4"/>
    <w:rsid w:val="00011541"/>
    <w:rsid w:val="000161FB"/>
    <w:rsid w:val="00017A9E"/>
    <w:rsid w:val="000203F8"/>
    <w:rsid w:val="00025903"/>
    <w:rsid w:val="00027696"/>
    <w:rsid w:val="000307F9"/>
    <w:rsid w:val="00030922"/>
    <w:rsid w:val="00032987"/>
    <w:rsid w:val="000335CB"/>
    <w:rsid w:val="00040795"/>
    <w:rsid w:val="00040CA5"/>
    <w:rsid w:val="00047CB7"/>
    <w:rsid w:val="0005062E"/>
    <w:rsid w:val="000516E4"/>
    <w:rsid w:val="00054664"/>
    <w:rsid w:val="000564A9"/>
    <w:rsid w:val="000578E8"/>
    <w:rsid w:val="00060EDB"/>
    <w:rsid w:val="00060FE2"/>
    <w:rsid w:val="00061617"/>
    <w:rsid w:val="00071C20"/>
    <w:rsid w:val="00083DF3"/>
    <w:rsid w:val="00084538"/>
    <w:rsid w:val="00084DC0"/>
    <w:rsid w:val="000932D7"/>
    <w:rsid w:val="000939F1"/>
    <w:rsid w:val="000965DF"/>
    <w:rsid w:val="000A1E9F"/>
    <w:rsid w:val="000A432F"/>
    <w:rsid w:val="000A532D"/>
    <w:rsid w:val="000A5BE9"/>
    <w:rsid w:val="000B0282"/>
    <w:rsid w:val="000B6146"/>
    <w:rsid w:val="000C36D9"/>
    <w:rsid w:val="000D6D54"/>
    <w:rsid w:val="000E2568"/>
    <w:rsid w:val="000E432B"/>
    <w:rsid w:val="000F543C"/>
    <w:rsid w:val="0010052E"/>
    <w:rsid w:val="00105450"/>
    <w:rsid w:val="00112F0D"/>
    <w:rsid w:val="00121EA9"/>
    <w:rsid w:val="00124457"/>
    <w:rsid w:val="001300E3"/>
    <w:rsid w:val="001352E4"/>
    <w:rsid w:val="001354D3"/>
    <w:rsid w:val="00140871"/>
    <w:rsid w:val="0014732F"/>
    <w:rsid w:val="001476BD"/>
    <w:rsid w:val="00147C2D"/>
    <w:rsid w:val="00147F5C"/>
    <w:rsid w:val="00157B19"/>
    <w:rsid w:val="00166077"/>
    <w:rsid w:val="00166C09"/>
    <w:rsid w:val="001678C6"/>
    <w:rsid w:val="00173AFF"/>
    <w:rsid w:val="00181DA0"/>
    <w:rsid w:val="001822B2"/>
    <w:rsid w:val="001830E5"/>
    <w:rsid w:val="001860AD"/>
    <w:rsid w:val="0018747A"/>
    <w:rsid w:val="0018771F"/>
    <w:rsid w:val="00192161"/>
    <w:rsid w:val="0019346F"/>
    <w:rsid w:val="001949B3"/>
    <w:rsid w:val="001949BA"/>
    <w:rsid w:val="001951E4"/>
    <w:rsid w:val="001A1C16"/>
    <w:rsid w:val="001A38A7"/>
    <w:rsid w:val="001A72CF"/>
    <w:rsid w:val="001A77A9"/>
    <w:rsid w:val="001A7E24"/>
    <w:rsid w:val="001B052D"/>
    <w:rsid w:val="001B54AF"/>
    <w:rsid w:val="001B5DB1"/>
    <w:rsid w:val="001B717E"/>
    <w:rsid w:val="001C0AC7"/>
    <w:rsid w:val="001D031F"/>
    <w:rsid w:val="001D2827"/>
    <w:rsid w:val="001D3776"/>
    <w:rsid w:val="001D3D88"/>
    <w:rsid w:val="001D50C3"/>
    <w:rsid w:val="001D6146"/>
    <w:rsid w:val="001D7C38"/>
    <w:rsid w:val="001E0EDD"/>
    <w:rsid w:val="001E5A8C"/>
    <w:rsid w:val="00201830"/>
    <w:rsid w:val="00213E1F"/>
    <w:rsid w:val="0022663D"/>
    <w:rsid w:val="00237839"/>
    <w:rsid w:val="002436DA"/>
    <w:rsid w:val="00243AED"/>
    <w:rsid w:val="002453CA"/>
    <w:rsid w:val="00246FD2"/>
    <w:rsid w:val="002533F4"/>
    <w:rsid w:val="00260973"/>
    <w:rsid w:val="00264046"/>
    <w:rsid w:val="00267836"/>
    <w:rsid w:val="0027160F"/>
    <w:rsid w:val="00272272"/>
    <w:rsid w:val="00277F78"/>
    <w:rsid w:val="00280FB2"/>
    <w:rsid w:val="0028170E"/>
    <w:rsid w:val="002841A6"/>
    <w:rsid w:val="002857D3"/>
    <w:rsid w:val="00291BAE"/>
    <w:rsid w:val="0029334F"/>
    <w:rsid w:val="00296B38"/>
    <w:rsid w:val="002B0104"/>
    <w:rsid w:val="002B03BA"/>
    <w:rsid w:val="002B0441"/>
    <w:rsid w:val="002B258D"/>
    <w:rsid w:val="002B2CB8"/>
    <w:rsid w:val="002B47C4"/>
    <w:rsid w:val="002B4ED0"/>
    <w:rsid w:val="002B5825"/>
    <w:rsid w:val="002C0943"/>
    <w:rsid w:val="002D01A5"/>
    <w:rsid w:val="002D2957"/>
    <w:rsid w:val="002D748C"/>
    <w:rsid w:val="002E0C80"/>
    <w:rsid w:val="002E5333"/>
    <w:rsid w:val="003140EB"/>
    <w:rsid w:val="003157E5"/>
    <w:rsid w:val="00317989"/>
    <w:rsid w:val="003201FC"/>
    <w:rsid w:val="00320C55"/>
    <w:rsid w:val="00325451"/>
    <w:rsid w:val="00330271"/>
    <w:rsid w:val="00334610"/>
    <w:rsid w:val="00335EFC"/>
    <w:rsid w:val="00337684"/>
    <w:rsid w:val="003448AC"/>
    <w:rsid w:val="003467E0"/>
    <w:rsid w:val="0034776D"/>
    <w:rsid w:val="00353748"/>
    <w:rsid w:val="003547B0"/>
    <w:rsid w:val="003548E7"/>
    <w:rsid w:val="00364E22"/>
    <w:rsid w:val="00365B4E"/>
    <w:rsid w:val="00366474"/>
    <w:rsid w:val="003700F0"/>
    <w:rsid w:val="0037022A"/>
    <w:rsid w:val="00390CBF"/>
    <w:rsid w:val="00394E63"/>
    <w:rsid w:val="003B0649"/>
    <w:rsid w:val="003B0AFB"/>
    <w:rsid w:val="003C2A64"/>
    <w:rsid w:val="003C2FC9"/>
    <w:rsid w:val="003C34F6"/>
    <w:rsid w:val="003C35D3"/>
    <w:rsid w:val="003C4B30"/>
    <w:rsid w:val="003E4EC6"/>
    <w:rsid w:val="003F36A8"/>
    <w:rsid w:val="003F3E2D"/>
    <w:rsid w:val="003F4A42"/>
    <w:rsid w:val="004002F9"/>
    <w:rsid w:val="0040346B"/>
    <w:rsid w:val="004051E1"/>
    <w:rsid w:val="00405F52"/>
    <w:rsid w:val="00411D91"/>
    <w:rsid w:val="004159DC"/>
    <w:rsid w:val="00421012"/>
    <w:rsid w:val="004215B1"/>
    <w:rsid w:val="00423F03"/>
    <w:rsid w:val="00424310"/>
    <w:rsid w:val="004322CA"/>
    <w:rsid w:val="0043248B"/>
    <w:rsid w:val="00434423"/>
    <w:rsid w:val="0043745E"/>
    <w:rsid w:val="00441AC4"/>
    <w:rsid w:val="004434E1"/>
    <w:rsid w:val="00446555"/>
    <w:rsid w:val="00450E7B"/>
    <w:rsid w:val="00464731"/>
    <w:rsid w:val="004708D4"/>
    <w:rsid w:val="00471CBF"/>
    <w:rsid w:val="00481F01"/>
    <w:rsid w:val="00487B9C"/>
    <w:rsid w:val="0049017D"/>
    <w:rsid w:val="0049288F"/>
    <w:rsid w:val="00495D2E"/>
    <w:rsid w:val="00496A45"/>
    <w:rsid w:val="004A0F09"/>
    <w:rsid w:val="004A540A"/>
    <w:rsid w:val="004A5670"/>
    <w:rsid w:val="004C5FF8"/>
    <w:rsid w:val="004C70ED"/>
    <w:rsid w:val="004D2C52"/>
    <w:rsid w:val="004D3223"/>
    <w:rsid w:val="004D4B57"/>
    <w:rsid w:val="004D65C6"/>
    <w:rsid w:val="004D66D9"/>
    <w:rsid w:val="004D75C1"/>
    <w:rsid w:val="004E3087"/>
    <w:rsid w:val="004E315C"/>
    <w:rsid w:val="004E6E7A"/>
    <w:rsid w:val="004F046F"/>
    <w:rsid w:val="004F608B"/>
    <w:rsid w:val="00504C50"/>
    <w:rsid w:val="00507842"/>
    <w:rsid w:val="005108CB"/>
    <w:rsid w:val="0051114C"/>
    <w:rsid w:val="005147D0"/>
    <w:rsid w:val="00515E7C"/>
    <w:rsid w:val="00517692"/>
    <w:rsid w:val="00517BA4"/>
    <w:rsid w:val="0052176F"/>
    <w:rsid w:val="00521F22"/>
    <w:rsid w:val="00527B6E"/>
    <w:rsid w:val="0053266B"/>
    <w:rsid w:val="00534B10"/>
    <w:rsid w:val="005351D5"/>
    <w:rsid w:val="005355C5"/>
    <w:rsid w:val="00542421"/>
    <w:rsid w:val="00550413"/>
    <w:rsid w:val="00553A27"/>
    <w:rsid w:val="00563CD1"/>
    <w:rsid w:val="00567BF8"/>
    <w:rsid w:val="00576211"/>
    <w:rsid w:val="00586898"/>
    <w:rsid w:val="00591781"/>
    <w:rsid w:val="00591A9D"/>
    <w:rsid w:val="00592435"/>
    <w:rsid w:val="00596A8F"/>
    <w:rsid w:val="005A00CB"/>
    <w:rsid w:val="005A5BE1"/>
    <w:rsid w:val="005B42C6"/>
    <w:rsid w:val="005C3031"/>
    <w:rsid w:val="005C7768"/>
    <w:rsid w:val="005C7DFC"/>
    <w:rsid w:val="005D2CA1"/>
    <w:rsid w:val="005D48EC"/>
    <w:rsid w:val="005D532E"/>
    <w:rsid w:val="005D6C7B"/>
    <w:rsid w:val="005E3746"/>
    <w:rsid w:val="005E5B76"/>
    <w:rsid w:val="005E65ED"/>
    <w:rsid w:val="005E7A76"/>
    <w:rsid w:val="005F0D1F"/>
    <w:rsid w:val="005F155C"/>
    <w:rsid w:val="005F1B76"/>
    <w:rsid w:val="005F3810"/>
    <w:rsid w:val="005F65B9"/>
    <w:rsid w:val="005F6ACC"/>
    <w:rsid w:val="005F7D63"/>
    <w:rsid w:val="00602C22"/>
    <w:rsid w:val="006062DD"/>
    <w:rsid w:val="00621624"/>
    <w:rsid w:val="006216BB"/>
    <w:rsid w:val="00622732"/>
    <w:rsid w:val="00622A1B"/>
    <w:rsid w:val="00630669"/>
    <w:rsid w:val="00632EC2"/>
    <w:rsid w:val="00656B60"/>
    <w:rsid w:val="00657566"/>
    <w:rsid w:val="006602D9"/>
    <w:rsid w:val="00662163"/>
    <w:rsid w:val="00672939"/>
    <w:rsid w:val="00676344"/>
    <w:rsid w:val="00686538"/>
    <w:rsid w:val="00691E98"/>
    <w:rsid w:val="00694139"/>
    <w:rsid w:val="00695238"/>
    <w:rsid w:val="00696169"/>
    <w:rsid w:val="006A3CDC"/>
    <w:rsid w:val="006A74FF"/>
    <w:rsid w:val="006B21AF"/>
    <w:rsid w:val="006B330B"/>
    <w:rsid w:val="006B361E"/>
    <w:rsid w:val="006B4B04"/>
    <w:rsid w:val="006B59E0"/>
    <w:rsid w:val="006C09EE"/>
    <w:rsid w:val="006C35B3"/>
    <w:rsid w:val="006D064F"/>
    <w:rsid w:val="006D4A9B"/>
    <w:rsid w:val="006E5E4F"/>
    <w:rsid w:val="006E6C81"/>
    <w:rsid w:val="006F23D3"/>
    <w:rsid w:val="006F2AE2"/>
    <w:rsid w:val="006F2C90"/>
    <w:rsid w:val="006F3A46"/>
    <w:rsid w:val="006F5BC8"/>
    <w:rsid w:val="00700ACA"/>
    <w:rsid w:val="00702BBA"/>
    <w:rsid w:val="00706777"/>
    <w:rsid w:val="00716042"/>
    <w:rsid w:val="00716D30"/>
    <w:rsid w:val="00720E45"/>
    <w:rsid w:val="00722925"/>
    <w:rsid w:val="00723777"/>
    <w:rsid w:val="007248B6"/>
    <w:rsid w:val="0073017D"/>
    <w:rsid w:val="00732052"/>
    <w:rsid w:val="00732EC0"/>
    <w:rsid w:val="00743CA7"/>
    <w:rsid w:val="0075423A"/>
    <w:rsid w:val="007572CF"/>
    <w:rsid w:val="00761B4B"/>
    <w:rsid w:val="007624F1"/>
    <w:rsid w:val="0076669D"/>
    <w:rsid w:val="00766F82"/>
    <w:rsid w:val="007714FF"/>
    <w:rsid w:val="00772F89"/>
    <w:rsid w:val="00776887"/>
    <w:rsid w:val="007769A0"/>
    <w:rsid w:val="00780627"/>
    <w:rsid w:val="00780E33"/>
    <w:rsid w:val="00787AE4"/>
    <w:rsid w:val="007975DF"/>
    <w:rsid w:val="007B22C2"/>
    <w:rsid w:val="007B4FD9"/>
    <w:rsid w:val="007C08D7"/>
    <w:rsid w:val="007C22E1"/>
    <w:rsid w:val="007C4E90"/>
    <w:rsid w:val="007C7FD1"/>
    <w:rsid w:val="007D1CFC"/>
    <w:rsid w:val="007D3232"/>
    <w:rsid w:val="007D41D2"/>
    <w:rsid w:val="007D7770"/>
    <w:rsid w:val="007E0C9C"/>
    <w:rsid w:val="007E0EC5"/>
    <w:rsid w:val="007E2A14"/>
    <w:rsid w:val="007E48A9"/>
    <w:rsid w:val="007F58FF"/>
    <w:rsid w:val="007F6284"/>
    <w:rsid w:val="00801D74"/>
    <w:rsid w:val="008114F3"/>
    <w:rsid w:val="008130A9"/>
    <w:rsid w:val="00823652"/>
    <w:rsid w:val="00825E4B"/>
    <w:rsid w:val="008274E7"/>
    <w:rsid w:val="008306A0"/>
    <w:rsid w:val="00831414"/>
    <w:rsid w:val="00840AF9"/>
    <w:rsid w:val="00841D63"/>
    <w:rsid w:val="00842B2E"/>
    <w:rsid w:val="00850592"/>
    <w:rsid w:val="0086048B"/>
    <w:rsid w:val="00864FA8"/>
    <w:rsid w:val="00865C93"/>
    <w:rsid w:val="0086690A"/>
    <w:rsid w:val="00866E4F"/>
    <w:rsid w:val="00870E9B"/>
    <w:rsid w:val="008711C6"/>
    <w:rsid w:val="00874125"/>
    <w:rsid w:val="00874FEF"/>
    <w:rsid w:val="008759E4"/>
    <w:rsid w:val="008801CE"/>
    <w:rsid w:val="00880FA2"/>
    <w:rsid w:val="008846CE"/>
    <w:rsid w:val="00885C9B"/>
    <w:rsid w:val="00886AA1"/>
    <w:rsid w:val="008952E5"/>
    <w:rsid w:val="00897DD2"/>
    <w:rsid w:val="008A4C30"/>
    <w:rsid w:val="008B1AC7"/>
    <w:rsid w:val="008B356C"/>
    <w:rsid w:val="008B50A7"/>
    <w:rsid w:val="008B6312"/>
    <w:rsid w:val="008C1A6B"/>
    <w:rsid w:val="008C4260"/>
    <w:rsid w:val="008D1B37"/>
    <w:rsid w:val="008D4824"/>
    <w:rsid w:val="008D5399"/>
    <w:rsid w:val="008D5916"/>
    <w:rsid w:val="008D7B4D"/>
    <w:rsid w:val="008D7E5A"/>
    <w:rsid w:val="008E1FD0"/>
    <w:rsid w:val="008E343F"/>
    <w:rsid w:val="008E37A3"/>
    <w:rsid w:val="008E6229"/>
    <w:rsid w:val="008F0E66"/>
    <w:rsid w:val="008F278A"/>
    <w:rsid w:val="00905709"/>
    <w:rsid w:val="00911FFE"/>
    <w:rsid w:val="00914963"/>
    <w:rsid w:val="00915230"/>
    <w:rsid w:val="0091584A"/>
    <w:rsid w:val="00915CB5"/>
    <w:rsid w:val="0091658E"/>
    <w:rsid w:val="00916F78"/>
    <w:rsid w:val="009179E7"/>
    <w:rsid w:val="00917E4A"/>
    <w:rsid w:val="009214E9"/>
    <w:rsid w:val="00922C91"/>
    <w:rsid w:val="00927631"/>
    <w:rsid w:val="009306C2"/>
    <w:rsid w:val="00930D7A"/>
    <w:rsid w:val="00931EA8"/>
    <w:rsid w:val="00932944"/>
    <w:rsid w:val="009332FC"/>
    <w:rsid w:val="00934509"/>
    <w:rsid w:val="00936B7E"/>
    <w:rsid w:val="00940EE9"/>
    <w:rsid w:val="0094174F"/>
    <w:rsid w:val="00942816"/>
    <w:rsid w:val="00942BB9"/>
    <w:rsid w:val="00943D40"/>
    <w:rsid w:val="009452C9"/>
    <w:rsid w:val="00950019"/>
    <w:rsid w:val="009544C8"/>
    <w:rsid w:val="009615EF"/>
    <w:rsid w:val="00961A90"/>
    <w:rsid w:val="00962117"/>
    <w:rsid w:val="0096223A"/>
    <w:rsid w:val="00964525"/>
    <w:rsid w:val="00964D53"/>
    <w:rsid w:val="00965073"/>
    <w:rsid w:val="0096516A"/>
    <w:rsid w:val="00965CEC"/>
    <w:rsid w:val="00970E8D"/>
    <w:rsid w:val="009804A6"/>
    <w:rsid w:val="00983DFA"/>
    <w:rsid w:val="009861B0"/>
    <w:rsid w:val="009917D9"/>
    <w:rsid w:val="009A0635"/>
    <w:rsid w:val="009A5247"/>
    <w:rsid w:val="009A5309"/>
    <w:rsid w:val="009B4769"/>
    <w:rsid w:val="009B4BF8"/>
    <w:rsid w:val="009B5B45"/>
    <w:rsid w:val="009C2134"/>
    <w:rsid w:val="009C22B0"/>
    <w:rsid w:val="009C4514"/>
    <w:rsid w:val="009C614A"/>
    <w:rsid w:val="009D3CB0"/>
    <w:rsid w:val="009D555F"/>
    <w:rsid w:val="009E1F0E"/>
    <w:rsid w:val="009E468A"/>
    <w:rsid w:val="00A02776"/>
    <w:rsid w:val="00A10E53"/>
    <w:rsid w:val="00A11961"/>
    <w:rsid w:val="00A127E8"/>
    <w:rsid w:val="00A1554C"/>
    <w:rsid w:val="00A17BCB"/>
    <w:rsid w:val="00A20216"/>
    <w:rsid w:val="00A40FB2"/>
    <w:rsid w:val="00A53FAF"/>
    <w:rsid w:val="00A6057C"/>
    <w:rsid w:val="00A629EB"/>
    <w:rsid w:val="00A646E5"/>
    <w:rsid w:val="00A66411"/>
    <w:rsid w:val="00A66F2B"/>
    <w:rsid w:val="00A814CB"/>
    <w:rsid w:val="00A94234"/>
    <w:rsid w:val="00A958CD"/>
    <w:rsid w:val="00A96211"/>
    <w:rsid w:val="00AA0CE1"/>
    <w:rsid w:val="00AA4AB6"/>
    <w:rsid w:val="00AA5932"/>
    <w:rsid w:val="00AA5C43"/>
    <w:rsid w:val="00AA5D6B"/>
    <w:rsid w:val="00AA77D5"/>
    <w:rsid w:val="00AA7A67"/>
    <w:rsid w:val="00AB0385"/>
    <w:rsid w:val="00AB306B"/>
    <w:rsid w:val="00AB4114"/>
    <w:rsid w:val="00AB5C9E"/>
    <w:rsid w:val="00AB653F"/>
    <w:rsid w:val="00AB6615"/>
    <w:rsid w:val="00AC4669"/>
    <w:rsid w:val="00AC4DFF"/>
    <w:rsid w:val="00AC6038"/>
    <w:rsid w:val="00AC71A1"/>
    <w:rsid w:val="00AE2A41"/>
    <w:rsid w:val="00AF0D10"/>
    <w:rsid w:val="00AF536B"/>
    <w:rsid w:val="00B01FBC"/>
    <w:rsid w:val="00B029B1"/>
    <w:rsid w:val="00B07317"/>
    <w:rsid w:val="00B12FD5"/>
    <w:rsid w:val="00B15336"/>
    <w:rsid w:val="00B1557A"/>
    <w:rsid w:val="00B224F8"/>
    <w:rsid w:val="00B229CC"/>
    <w:rsid w:val="00B31509"/>
    <w:rsid w:val="00B334CC"/>
    <w:rsid w:val="00B34BCB"/>
    <w:rsid w:val="00B35513"/>
    <w:rsid w:val="00B36089"/>
    <w:rsid w:val="00B375A9"/>
    <w:rsid w:val="00B37CF4"/>
    <w:rsid w:val="00B4168F"/>
    <w:rsid w:val="00B448B5"/>
    <w:rsid w:val="00B44962"/>
    <w:rsid w:val="00B45416"/>
    <w:rsid w:val="00B45C55"/>
    <w:rsid w:val="00B46094"/>
    <w:rsid w:val="00B46F19"/>
    <w:rsid w:val="00B47D22"/>
    <w:rsid w:val="00B55E2A"/>
    <w:rsid w:val="00B6136C"/>
    <w:rsid w:val="00B62D46"/>
    <w:rsid w:val="00B65511"/>
    <w:rsid w:val="00B70A26"/>
    <w:rsid w:val="00B7480B"/>
    <w:rsid w:val="00B813FE"/>
    <w:rsid w:val="00B8245B"/>
    <w:rsid w:val="00B828CA"/>
    <w:rsid w:val="00B84A35"/>
    <w:rsid w:val="00B8669C"/>
    <w:rsid w:val="00B90A86"/>
    <w:rsid w:val="00B934EA"/>
    <w:rsid w:val="00BA42AD"/>
    <w:rsid w:val="00BA43D0"/>
    <w:rsid w:val="00BA56D1"/>
    <w:rsid w:val="00BA633A"/>
    <w:rsid w:val="00BA670B"/>
    <w:rsid w:val="00BB046E"/>
    <w:rsid w:val="00BB20FA"/>
    <w:rsid w:val="00BB3CE3"/>
    <w:rsid w:val="00BB522A"/>
    <w:rsid w:val="00BB53FC"/>
    <w:rsid w:val="00BC1A46"/>
    <w:rsid w:val="00BC2539"/>
    <w:rsid w:val="00BD4970"/>
    <w:rsid w:val="00BE3A40"/>
    <w:rsid w:val="00BF1A1A"/>
    <w:rsid w:val="00BF627C"/>
    <w:rsid w:val="00C00240"/>
    <w:rsid w:val="00C02268"/>
    <w:rsid w:val="00C02B36"/>
    <w:rsid w:val="00C03E1C"/>
    <w:rsid w:val="00C054E6"/>
    <w:rsid w:val="00C05520"/>
    <w:rsid w:val="00C107C3"/>
    <w:rsid w:val="00C173E4"/>
    <w:rsid w:val="00C32F0B"/>
    <w:rsid w:val="00C36B84"/>
    <w:rsid w:val="00C40FD8"/>
    <w:rsid w:val="00C42955"/>
    <w:rsid w:val="00C42A77"/>
    <w:rsid w:val="00C4794C"/>
    <w:rsid w:val="00C612CB"/>
    <w:rsid w:val="00C645C0"/>
    <w:rsid w:val="00C719E4"/>
    <w:rsid w:val="00C71F63"/>
    <w:rsid w:val="00C72759"/>
    <w:rsid w:val="00C72EC8"/>
    <w:rsid w:val="00C76471"/>
    <w:rsid w:val="00C76A5E"/>
    <w:rsid w:val="00C80513"/>
    <w:rsid w:val="00C82F6C"/>
    <w:rsid w:val="00C854FF"/>
    <w:rsid w:val="00C870A4"/>
    <w:rsid w:val="00C95327"/>
    <w:rsid w:val="00C95438"/>
    <w:rsid w:val="00C95F8B"/>
    <w:rsid w:val="00CA588F"/>
    <w:rsid w:val="00CA6ABB"/>
    <w:rsid w:val="00CB2E39"/>
    <w:rsid w:val="00CB31CD"/>
    <w:rsid w:val="00CB4091"/>
    <w:rsid w:val="00CB4E4E"/>
    <w:rsid w:val="00CC0D21"/>
    <w:rsid w:val="00CC32E4"/>
    <w:rsid w:val="00CC7FBB"/>
    <w:rsid w:val="00CD1CF6"/>
    <w:rsid w:val="00CD24E1"/>
    <w:rsid w:val="00CD29B3"/>
    <w:rsid w:val="00CD4375"/>
    <w:rsid w:val="00CD6F64"/>
    <w:rsid w:val="00CE1194"/>
    <w:rsid w:val="00CE2B2E"/>
    <w:rsid w:val="00CF09C1"/>
    <w:rsid w:val="00CF3594"/>
    <w:rsid w:val="00CF72B2"/>
    <w:rsid w:val="00D02E8E"/>
    <w:rsid w:val="00D03137"/>
    <w:rsid w:val="00D059F1"/>
    <w:rsid w:val="00D06EFA"/>
    <w:rsid w:val="00D12B2F"/>
    <w:rsid w:val="00D16326"/>
    <w:rsid w:val="00D16D7D"/>
    <w:rsid w:val="00D26B04"/>
    <w:rsid w:val="00D30E3A"/>
    <w:rsid w:val="00D31010"/>
    <w:rsid w:val="00D361A8"/>
    <w:rsid w:val="00D44604"/>
    <w:rsid w:val="00D50C73"/>
    <w:rsid w:val="00D514CF"/>
    <w:rsid w:val="00D53C85"/>
    <w:rsid w:val="00D543F5"/>
    <w:rsid w:val="00D60AA8"/>
    <w:rsid w:val="00D67510"/>
    <w:rsid w:val="00D70925"/>
    <w:rsid w:val="00D715E1"/>
    <w:rsid w:val="00D72ADA"/>
    <w:rsid w:val="00D75F40"/>
    <w:rsid w:val="00D80166"/>
    <w:rsid w:val="00D816D9"/>
    <w:rsid w:val="00D81868"/>
    <w:rsid w:val="00D87057"/>
    <w:rsid w:val="00D91123"/>
    <w:rsid w:val="00D96F60"/>
    <w:rsid w:val="00DA01FB"/>
    <w:rsid w:val="00DA1179"/>
    <w:rsid w:val="00DA1D9C"/>
    <w:rsid w:val="00DA6971"/>
    <w:rsid w:val="00DB0E25"/>
    <w:rsid w:val="00DB3EDC"/>
    <w:rsid w:val="00DB7C44"/>
    <w:rsid w:val="00DC017F"/>
    <w:rsid w:val="00DC483F"/>
    <w:rsid w:val="00DC5348"/>
    <w:rsid w:val="00DC5412"/>
    <w:rsid w:val="00DC5FE5"/>
    <w:rsid w:val="00DC68B6"/>
    <w:rsid w:val="00DD0D27"/>
    <w:rsid w:val="00DD0EBD"/>
    <w:rsid w:val="00DD4BAE"/>
    <w:rsid w:val="00DD52A6"/>
    <w:rsid w:val="00DE29D5"/>
    <w:rsid w:val="00DF0542"/>
    <w:rsid w:val="00DF446F"/>
    <w:rsid w:val="00DF5C41"/>
    <w:rsid w:val="00E00100"/>
    <w:rsid w:val="00E01253"/>
    <w:rsid w:val="00E020D2"/>
    <w:rsid w:val="00E046B4"/>
    <w:rsid w:val="00E10FF4"/>
    <w:rsid w:val="00E12350"/>
    <w:rsid w:val="00E15972"/>
    <w:rsid w:val="00E21C9D"/>
    <w:rsid w:val="00E23AC0"/>
    <w:rsid w:val="00E249B6"/>
    <w:rsid w:val="00E27489"/>
    <w:rsid w:val="00E32B1B"/>
    <w:rsid w:val="00E33CF7"/>
    <w:rsid w:val="00E40C79"/>
    <w:rsid w:val="00E43253"/>
    <w:rsid w:val="00E4565F"/>
    <w:rsid w:val="00E45E13"/>
    <w:rsid w:val="00E46171"/>
    <w:rsid w:val="00E53872"/>
    <w:rsid w:val="00E62B28"/>
    <w:rsid w:val="00E66C99"/>
    <w:rsid w:val="00E71F62"/>
    <w:rsid w:val="00E74DB5"/>
    <w:rsid w:val="00E80A8E"/>
    <w:rsid w:val="00E80DE7"/>
    <w:rsid w:val="00E80EAD"/>
    <w:rsid w:val="00E84FC0"/>
    <w:rsid w:val="00E85923"/>
    <w:rsid w:val="00E920F1"/>
    <w:rsid w:val="00E92F5D"/>
    <w:rsid w:val="00E93B5E"/>
    <w:rsid w:val="00EA0B26"/>
    <w:rsid w:val="00EA30FD"/>
    <w:rsid w:val="00EA4A1E"/>
    <w:rsid w:val="00EA6E75"/>
    <w:rsid w:val="00EB0688"/>
    <w:rsid w:val="00EB62AE"/>
    <w:rsid w:val="00EB65B8"/>
    <w:rsid w:val="00EB6680"/>
    <w:rsid w:val="00EB751A"/>
    <w:rsid w:val="00EB7652"/>
    <w:rsid w:val="00EB79A9"/>
    <w:rsid w:val="00EC1A79"/>
    <w:rsid w:val="00EC3DDF"/>
    <w:rsid w:val="00EC3EC1"/>
    <w:rsid w:val="00EC6818"/>
    <w:rsid w:val="00EC7DAA"/>
    <w:rsid w:val="00ED0AD9"/>
    <w:rsid w:val="00ED42CE"/>
    <w:rsid w:val="00ED52DD"/>
    <w:rsid w:val="00ED57E9"/>
    <w:rsid w:val="00EE31B4"/>
    <w:rsid w:val="00EE31DE"/>
    <w:rsid w:val="00EE4877"/>
    <w:rsid w:val="00EE6AB3"/>
    <w:rsid w:val="00EF3E26"/>
    <w:rsid w:val="00EF6327"/>
    <w:rsid w:val="00F046CE"/>
    <w:rsid w:val="00F055AF"/>
    <w:rsid w:val="00F1180F"/>
    <w:rsid w:val="00F13DD8"/>
    <w:rsid w:val="00F14D9B"/>
    <w:rsid w:val="00F20576"/>
    <w:rsid w:val="00F24385"/>
    <w:rsid w:val="00F2562D"/>
    <w:rsid w:val="00F30F96"/>
    <w:rsid w:val="00F42744"/>
    <w:rsid w:val="00F44640"/>
    <w:rsid w:val="00F561BE"/>
    <w:rsid w:val="00F610ED"/>
    <w:rsid w:val="00F66212"/>
    <w:rsid w:val="00F71595"/>
    <w:rsid w:val="00F95BCA"/>
    <w:rsid w:val="00F96EAC"/>
    <w:rsid w:val="00FA13C6"/>
    <w:rsid w:val="00FA27B0"/>
    <w:rsid w:val="00FB1FB3"/>
    <w:rsid w:val="00FB2E58"/>
    <w:rsid w:val="00FB415D"/>
    <w:rsid w:val="00FC1114"/>
    <w:rsid w:val="00FE0D24"/>
    <w:rsid w:val="00FE3586"/>
    <w:rsid w:val="00FE49E6"/>
    <w:rsid w:val="00FE5AB4"/>
    <w:rsid w:val="00FE6AE8"/>
    <w:rsid w:val="00FF03F3"/>
    <w:rsid w:val="00FF19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5" type="connector" idref="#_x0000_s1027"/>
        <o:r id="V:Rule6" type="connector" idref="#_x0000_s1026"/>
        <o:r id="V:Rule7" type="connector" idref="#_x0000_s1028"/>
        <o:r id="V:Rule8" type="connector" idref="#_x0000_s1030"/>
        <o:r id="V:Rule10" type="connector" idref="#_x0000_s1033"/>
        <o:r id="V:Rule12" type="connector" idref="#_x0000_s1035"/>
        <o:r id="V:Rule14"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A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6D9"/>
    <w:rPr>
      <w:rFonts w:ascii="Tahoma" w:hAnsi="Tahoma" w:cs="Tahoma"/>
      <w:sz w:val="16"/>
      <w:szCs w:val="16"/>
    </w:rPr>
  </w:style>
  <w:style w:type="paragraph" w:styleId="ListParagraph">
    <w:name w:val="List Paragraph"/>
    <w:basedOn w:val="Normal"/>
    <w:uiPriority w:val="34"/>
    <w:qFormat/>
    <w:rsid w:val="00D816D9"/>
    <w:pPr>
      <w:ind w:left="720"/>
      <w:contextualSpacing/>
    </w:pPr>
  </w:style>
  <w:style w:type="character" w:styleId="Hyperlink">
    <w:name w:val="Hyperlink"/>
    <w:basedOn w:val="DefaultParagraphFont"/>
    <w:uiPriority w:val="99"/>
    <w:unhideWhenUsed/>
    <w:rsid w:val="00D816D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hyperlink" Target="http://www.fidelitydesktop.com"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Burhans, Chris</dc:creator>
  <cp:keywords/>
  <dc:description/>
  <cp:lastModifiedBy>Burhans, Chris</cp:lastModifiedBy>
  <cp:revision>6</cp:revision>
  <dcterms:created xsi:type="dcterms:W3CDTF">2010-06-17T16:32:00Z</dcterms:created>
  <dcterms:modified xsi:type="dcterms:W3CDTF">2010-06-25T17:09:00Z</dcterms:modified>
</cp:coreProperties>
</file>